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C" w:rsidRDefault="000F045C" w:rsidP="000F045C">
      <w:pPr>
        <w:widowControl w:val="0"/>
        <w:suppressAutoHyphens/>
        <w:rPr>
          <w:rFonts w:ascii="Thorndale" w:eastAsia="HG Mincho Light J" w:hAnsi="Thorndale"/>
          <w:b/>
          <w:color w:val="000000"/>
          <w:sz w:val="32"/>
        </w:rPr>
      </w:pPr>
    </w:p>
    <w:p w:rsidR="000F045C" w:rsidRDefault="000F045C" w:rsidP="000F045C">
      <w:pPr>
        <w:pStyle w:val="Nzev"/>
      </w:pPr>
      <w:proofErr w:type="gramStart"/>
      <w:r>
        <w:t>K o r á l   s e r v i s  LTM</w:t>
      </w:r>
      <w:proofErr w:type="gramEnd"/>
      <w:r>
        <w:t xml:space="preserve">  s.r.o., Českolipská 3,  412 01  Litoměřice,  DIČ: CZ 25 41 78 51</w:t>
      </w:r>
    </w:p>
    <w:p w:rsidR="000F045C" w:rsidRDefault="000F045C" w:rsidP="000F045C">
      <w:pPr>
        <w:pStyle w:val="Nzev"/>
        <w:rPr>
          <w:rFonts w:ascii="TimesE" w:hAnsi="TimesE" w:cs="Times New Roman"/>
        </w:rPr>
      </w:pPr>
    </w:p>
    <w:p w:rsidR="000F045C" w:rsidRDefault="000F045C" w:rsidP="000F045C">
      <w:pPr>
        <w:overflowPunct w:val="0"/>
        <w:autoSpaceDE w:val="0"/>
        <w:autoSpaceDN w:val="0"/>
        <w:adjustRightInd w:val="0"/>
        <w:rPr>
          <w:rFonts w:ascii="TimesE" w:hAnsi="TimesE"/>
          <w:szCs w:val="20"/>
        </w:rPr>
      </w:pPr>
    </w:p>
    <w:p w:rsidR="000F045C" w:rsidRDefault="000F045C" w:rsidP="000F045C">
      <w:pPr>
        <w:overflowPunct w:val="0"/>
        <w:autoSpaceDE w:val="0"/>
        <w:autoSpaceDN w:val="0"/>
        <w:adjustRightInd w:val="0"/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R E K L A M A </w:t>
      </w:r>
      <w:r>
        <w:rPr>
          <w:rFonts w:hint="eastAsia"/>
          <w:b/>
          <w:sz w:val="32"/>
        </w:rPr>
        <w:t>Č</w:t>
      </w:r>
      <w:r>
        <w:rPr>
          <w:b/>
          <w:sz w:val="32"/>
        </w:rPr>
        <w:t xml:space="preserve"> N Í     </w:t>
      </w:r>
      <w:r>
        <w:rPr>
          <w:rFonts w:hint="eastAsia"/>
          <w:b/>
          <w:sz w:val="32"/>
        </w:rPr>
        <w:t>Ř</w:t>
      </w:r>
      <w:r>
        <w:rPr>
          <w:b/>
          <w:sz w:val="32"/>
        </w:rPr>
        <w:t xml:space="preserve"> Á D</w:t>
      </w:r>
      <w:proofErr w:type="gramEnd"/>
    </w:p>
    <w:p w:rsidR="000F045C" w:rsidRDefault="000F045C" w:rsidP="000F045C">
      <w:pPr>
        <w:overflowPunct w:val="0"/>
        <w:autoSpaceDE w:val="0"/>
        <w:autoSpaceDN w:val="0"/>
        <w:adjustRightInd w:val="0"/>
        <w:jc w:val="center"/>
        <w:rPr>
          <w:b/>
          <w:sz w:val="32"/>
        </w:rPr>
      </w:pPr>
    </w:p>
    <w:p w:rsidR="000F045C" w:rsidRDefault="000F045C" w:rsidP="000F045C">
      <w:pPr>
        <w:overflowPunct w:val="0"/>
        <w:autoSpaceDE w:val="0"/>
        <w:autoSpaceDN w:val="0"/>
        <w:adjustRightInd w:val="0"/>
        <w:jc w:val="center"/>
        <w:rPr>
          <w:rFonts w:ascii="TimesE" w:hAnsi="TimesE"/>
          <w:b/>
          <w:sz w:val="32"/>
          <w:szCs w:val="20"/>
        </w:rPr>
      </w:pPr>
    </w:p>
    <w:p w:rsidR="000F045C" w:rsidRDefault="000F045C" w:rsidP="000F045C">
      <w:pPr>
        <w:overflowPunct w:val="0"/>
        <w:autoSpaceDE w:val="0"/>
        <w:autoSpaceDN w:val="0"/>
        <w:adjustRightInd w:val="0"/>
        <w:rPr>
          <w:rFonts w:ascii="TimesE" w:hAnsi="TimesE"/>
          <w:szCs w:val="20"/>
        </w:rPr>
      </w:pP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tab/>
      </w:r>
      <w:r w:rsidRPr="00321AF9">
        <w:rPr>
          <w:rFonts w:ascii="Calibri" w:hAnsi="Calibri" w:cs="Calibri"/>
          <w:sz w:val="22"/>
          <w:szCs w:val="22"/>
        </w:rPr>
        <w:t xml:space="preserve">V souladu s platnou legislativou vydává společnost Korál servis LTM s.r.o. následující reklamační  </w:t>
      </w:r>
      <w:proofErr w:type="gramStart"/>
      <w:r w:rsidRPr="00321AF9">
        <w:rPr>
          <w:rFonts w:ascii="Calibri" w:hAnsi="Calibri" w:cs="Calibri"/>
          <w:sz w:val="22"/>
          <w:szCs w:val="22"/>
        </w:rPr>
        <w:t>řád :</w:t>
      </w:r>
      <w:proofErr w:type="gramEnd"/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Čl. I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1</w:t>
      </w:r>
      <w:r w:rsidRPr="00321AF9">
        <w:rPr>
          <w:rFonts w:ascii="Calibri" w:hAnsi="Calibri" w:cs="Calibri"/>
          <w:sz w:val="22"/>
          <w:szCs w:val="22"/>
        </w:rPr>
        <w:t>.</w:t>
      </w:r>
      <w:r w:rsidRPr="00321AF9">
        <w:rPr>
          <w:rFonts w:ascii="Calibri" w:hAnsi="Calibri" w:cs="Calibri"/>
          <w:sz w:val="22"/>
          <w:szCs w:val="22"/>
        </w:rPr>
        <w:tab/>
        <w:t xml:space="preserve">Vyskytne-li se u věci (koberce a interiérové textilie pod.) přijaté společností Korál servis LTM s.r.o. k ošetření vada způsobená čistěním </w:t>
      </w:r>
      <w:r>
        <w:rPr>
          <w:rFonts w:ascii="Calibri" w:hAnsi="Calibri" w:cs="Calibri"/>
          <w:sz w:val="22"/>
          <w:szCs w:val="22"/>
        </w:rPr>
        <w:t>nebo praním</w:t>
      </w:r>
      <w:r w:rsidRPr="00321A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321AF9">
        <w:rPr>
          <w:rFonts w:ascii="Calibri" w:hAnsi="Calibri" w:cs="Calibri"/>
          <w:sz w:val="22"/>
          <w:szCs w:val="22"/>
        </w:rPr>
        <w:t>dále jen úprava) má právo objednatel vadu reklamovat.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2</w:t>
      </w:r>
      <w:r w:rsidRPr="00321AF9">
        <w:rPr>
          <w:rFonts w:ascii="Calibri" w:hAnsi="Calibri" w:cs="Calibri"/>
          <w:sz w:val="22"/>
          <w:szCs w:val="22"/>
        </w:rPr>
        <w:t>.</w:t>
      </w:r>
      <w:r w:rsidRPr="00321AF9">
        <w:rPr>
          <w:rFonts w:ascii="Calibri" w:hAnsi="Calibri" w:cs="Calibri"/>
          <w:sz w:val="22"/>
          <w:szCs w:val="22"/>
        </w:rPr>
        <w:tab/>
        <w:t xml:space="preserve">Zhotovitel odpovídá za vady způsobené praním, chemickým čistěním, eventuálně jinými úpravami, jejichž příčinou je i vadnost věci nebo </w:t>
      </w:r>
      <w:proofErr w:type="gramStart"/>
      <w:r w:rsidRPr="00321AF9">
        <w:rPr>
          <w:rFonts w:ascii="Calibri" w:hAnsi="Calibri" w:cs="Calibri"/>
          <w:sz w:val="22"/>
          <w:szCs w:val="22"/>
        </w:rPr>
        <w:t>nevhodnost  pokynů</w:t>
      </w:r>
      <w:proofErr w:type="gramEnd"/>
      <w:r w:rsidRPr="00321AF9">
        <w:rPr>
          <w:rFonts w:ascii="Calibri" w:hAnsi="Calibri" w:cs="Calibri"/>
          <w:sz w:val="22"/>
          <w:szCs w:val="22"/>
        </w:rPr>
        <w:t xml:space="preserve"> a požadavků občana,  pokud jej na vadu věci nebo nevhodnost pokynů a požadavků před převzetím věci objednatel neupozornil.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Čl. II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1</w:t>
      </w:r>
      <w:r w:rsidRPr="00321AF9">
        <w:rPr>
          <w:rFonts w:ascii="Calibri" w:hAnsi="Calibri" w:cs="Calibri"/>
          <w:sz w:val="22"/>
          <w:szCs w:val="22"/>
        </w:rPr>
        <w:t>.</w:t>
      </w:r>
      <w:r w:rsidRPr="00321AF9">
        <w:rPr>
          <w:rFonts w:ascii="Calibri" w:hAnsi="Calibri" w:cs="Calibri"/>
          <w:sz w:val="22"/>
          <w:szCs w:val="22"/>
        </w:rPr>
        <w:tab/>
        <w:t>Reklamace musí být uplatněna v záruční době.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jc w:val="both"/>
        <w:rPr>
          <w:rFonts w:ascii="Calibri" w:hAnsi="Calibri" w:cs="Calibri"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2</w:t>
      </w:r>
      <w:r w:rsidRPr="00321AF9">
        <w:rPr>
          <w:rFonts w:ascii="Calibri" w:hAnsi="Calibri" w:cs="Calibri"/>
          <w:sz w:val="22"/>
          <w:szCs w:val="22"/>
        </w:rPr>
        <w:t>.</w:t>
      </w:r>
      <w:r w:rsidRPr="00321AF9">
        <w:rPr>
          <w:rFonts w:ascii="Calibri" w:hAnsi="Calibri" w:cs="Calibri"/>
          <w:sz w:val="22"/>
          <w:szCs w:val="22"/>
        </w:rPr>
        <w:tab/>
        <w:t>Záruční doba je 24 měsíců. Případné skryté vady je třeba reklamovat bez zbytečného odkladu ihned po zjištění (za přiměřenou dobu považujeme 3 měsíce).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3</w:t>
      </w:r>
      <w:r w:rsidRPr="00321AF9">
        <w:rPr>
          <w:rFonts w:ascii="Calibri" w:hAnsi="Calibri" w:cs="Calibri"/>
          <w:sz w:val="22"/>
          <w:szCs w:val="22"/>
        </w:rPr>
        <w:t>.</w:t>
      </w:r>
      <w:r w:rsidRPr="00321AF9">
        <w:rPr>
          <w:rFonts w:ascii="Calibri" w:hAnsi="Calibri" w:cs="Calibri"/>
          <w:sz w:val="22"/>
          <w:szCs w:val="22"/>
        </w:rPr>
        <w:tab/>
        <w:t>Záruční doba začíná dnem převzetí věci zákazníkem.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Čl. III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1</w:t>
      </w:r>
      <w:r w:rsidRPr="00321AF9">
        <w:rPr>
          <w:rFonts w:ascii="Calibri" w:hAnsi="Calibri" w:cs="Calibri"/>
          <w:sz w:val="22"/>
          <w:szCs w:val="22"/>
        </w:rPr>
        <w:t>.</w:t>
      </w:r>
      <w:r w:rsidRPr="00321AF9">
        <w:rPr>
          <w:rFonts w:ascii="Calibri" w:hAnsi="Calibri" w:cs="Calibri"/>
          <w:sz w:val="22"/>
          <w:szCs w:val="22"/>
        </w:rPr>
        <w:tab/>
        <w:t>Zákazník je povin</w:t>
      </w:r>
      <w:r>
        <w:rPr>
          <w:rFonts w:ascii="Calibri" w:hAnsi="Calibri" w:cs="Calibri"/>
          <w:sz w:val="22"/>
          <w:szCs w:val="22"/>
        </w:rPr>
        <w:t>en reklamovat vadu v </w:t>
      </w:r>
      <w:proofErr w:type="gramStart"/>
      <w:r>
        <w:rPr>
          <w:rFonts w:ascii="Calibri" w:hAnsi="Calibri" w:cs="Calibri"/>
          <w:sz w:val="22"/>
          <w:szCs w:val="22"/>
        </w:rPr>
        <w:t xml:space="preserve">provozovně </w:t>
      </w:r>
      <w:r w:rsidRPr="00321AF9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které</w:t>
      </w:r>
      <w:r w:rsidRPr="00321AF9">
        <w:rPr>
          <w:rFonts w:ascii="Calibri" w:hAnsi="Calibri" w:cs="Calibri"/>
          <w:sz w:val="22"/>
          <w:szCs w:val="22"/>
        </w:rPr>
        <w:t xml:space="preserve"> předal věc k úpravě. Při uplatnění reklamace je povinen doložit originál příjmového listu a reklamovanou zakázku.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21AF9">
        <w:rPr>
          <w:rFonts w:ascii="Calibri" w:hAnsi="Calibri" w:cs="Calibri"/>
          <w:sz w:val="22"/>
          <w:szCs w:val="22"/>
        </w:rPr>
        <w:t>Provozovna poté vydá zákazníkovi potvrzení o převzetí reklamace (reklamační list).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jc w:val="both"/>
        <w:rPr>
          <w:rFonts w:ascii="Calibri" w:hAnsi="Calibri" w:cs="Calibri"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2.</w:t>
      </w:r>
      <w:r w:rsidRPr="00321AF9">
        <w:rPr>
          <w:rFonts w:ascii="Calibri" w:hAnsi="Calibri" w:cs="Calibri"/>
          <w:sz w:val="22"/>
          <w:szCs w:val="22"/>
        </w:rPr>
        <w:tab/>
        <w:t>O oprávněnosti reklamace bude rozhodnuto ihned, nejpozději do 3. pracovních dnů. Do této lhůty se nezapočítává doba potřebná k odbornému posouzení vady. Reklamace včetně odstranění vady musí být vyřízena bez zbytečného odkladu, nejpozději do 30 dnů ode dne uplatnění.</w:t>
      </w:r>
    </w:p>
    <w:p w:rsidR="000F045C" w:rsidRPr="00321AF9" w:rsidRDefault="000F045C" w:rsidP="000F045C">
      <w:pPr>
        <w:jc w:val="both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overflowPunct w:val="0"/>
        <w:autoSpaceDE w:val="0"/>
        <w:autoSpaceDN w:val="0"/>
        <w:adjustRightInd w:val="0"/>
        <w:ind w:left="3600" w:firstLine="720"/>
        <w:rPr>
          <w:rFonts w:ascii="Calibri" w:hAnsi="Calibri" w:cs="Calibri"/>
          <w:b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Čl. IV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1.</w:t>
      </w:r>
      <w:r w:rsidRPr="00321AF9">
        <w:rPr>
          <w:rFonts w:ascii="Calibri" w:hAnsi="Calibri" w:cs="Calibri"/>
          <w:sz w:val="22"/>
          <w:szCs w:val="22"/>
        </w:rPr>
        <w:tab/>
        <w:t>Pokud není výše stanoveno jinak, platí pro řešení reklamace ustanovení Občanského zákoníku v platném znění.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045C" w:rsidRPr="00321AF9" w:rsidRDefault="000F045C" w:rsidP="000F045C">
      <w:pPr>
        <w:jc w:val="both"/>
        <w:rPr>
          <w:rFonts w:ascii="Calibri" w:hAnsi="Calibri" w:cs="Calibri"/>
          <w:sz w:val="22"/>
          <w:szCs w:val="22"/>
        </w:rPr>
      </w:pPr>
      <w:r w:rsidRPr="00321AF9">
        <w:rPr>
          <w:rFonts w:ascii="Calibri" w:hAnsi="Calibri" w:cs="Calibri"/>
          <w:b/>
          <w:sz w:val="22"/>
          <w:szCs w:val="22"/>
        </w:rPr>
        <w:t>2.</w:t>
      </w:r>
      <w:r w:rsidRPr="00321AF9">
        <w:rPr>
          <w:rFonts w:ascii="Calibri" w:hAnsi="Calibri" w:cs="Calibri"/>
          <w:sz w:val="22"/>
          <w:szCs w:val="22"/>
        </w:rPr>
        <w:t xml:space="preserve">      Mimosoudní řešení sporu lze uplatnit u České obchodní inspekce – oddělení ADR, Štěpánská </w:t>
      </w:r>
      <w:r>
        <w:rPr>
          <w:rFonts w:ascii="Calibri" w:hAnsi="Calibri" w:cs="Calibri"/>
          <w:sz w:val="22"/>
          <w:szCs w:val="22"/>
        </w:rPr>
        <w:t xml:space="preserve">15, Praha 2 (viz. </w:t>
      </w:r>
      <w:proofErr w:type="gramStart"/>
      <w:r>
        <w:rPr>
          <w:rFonts w:ascii="Calibri" w:hAnsi="Calibri" w:cs="Calibri"/>
          <w:sz w:val="22"/>
          <w:szCs w:val="22"/>
        </w:rPr>
        <w:t>www</w:t>
      </w:r>
      <w:proofErr w:type="gramEnd"/>
      <w:r>
        <w:rPr>
          <w:rFonts w:ascii="Calibri" w:hAnsi="Calibri" w:cs="Calibri"/>
          <w:sz w:val="22"/>
          <w:szCs w:val="22"/>
        </w:rPr>
        <w:t xml:space="preserve">.coi.cz). </w:t>
      </w:r>
    </w:p>
    <w:p w:rsidR="000F045C" w:rsidRPr="00321AF9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91827" w:rsidRPr="000F045C" w:rsidRDefault="000F045C" w:rsidP="000F045C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21AF9">
        <w:rPr>
          <w:rFonts w:ascii="Calibri" w:hAnsi="Calibri" w:cs="Calibri"/>
          <w:sz w:val="22"/>
          <w:szCs w:val="22"/>
        </w:rPr>
        <w:t xml:space="preserve">V Litoměřicích červenec </w:t>
      </w:r>
      <w:proofErr w:type="gramStart"/>
      <w:r w:rsidRPr="00321AF9">
        <w:rPr>
          <w:rFonts w:ascii="Calibri" w:hAnsi="Calibri" w:cs="Calibri"/>
          <w:sz w:val="22"/>
          <w:szCs w:val="22"/>
        </w:rPr>
        <w:t>20</w:t>
      </w:r>
      <w:r w:rsidR="0077365E">
        <w:rPr>
          <w:rFonts w:ascii="Calibri" w:hAnsi="Calibri" w:cs="Calibri"/>
          <w:sz w:val="22"/>
          <w:szCs w:val="22"/>
        </w:rPr>
        <w:t>20</w:t>
      </w:r>
      <w:bookmarkStart w:id="0" w:name="_GoBack"/>
      <w:bookmarkEnd w:id="0"/>
      <w:r w:rsidRPr="00321AF9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Korál</w:t>
      </w:r>
      <w:proofErr w:type="gramEnd"/>
      <w:r>
        <w:rPr>
          <w:rFonts w:ascii="Calibri" w:hAnsi="Calibri" w:cs="Calibri"/>
          <w:sz w:val="22"/>
          <w:szCs w:val="22"/>
        </w:rPr>
        <w:t xml:space="preserve"> servis LTM s.r.o</w:t>
      </w:r>
    </w:p>
    <w:sectPr w:rsidR="00691827" w:rsidRPr="000F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Times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D"/>
    <w:rsid w:val="000F045C"/>
    <w:rsid w:val="00691827"/>
    <w:rsid w:val="0077365E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6D9FD-02D1-4EDF-B0C0-F59DCEAA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F045C"/>
    <w:pPr>
      <w:jc w:val="center"/>
    </w:pPr>
    <w:rPr>
      <w:rFonts w:ascii="Arial" w:hAnsi="Arial" w:cs="Arial"/>
      <w:b/>
      <w:bCs/>
      <w:sz w:val="20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F045C"/>
    <w:rPr>
      <w:rFonts w:ascii="Arial" w:eastAsia="Times New Roman" w:hAnsi="Arial" w:cs="Arial"/>
      <w:b/>
      <w:bCs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2018-08-15T11:33:00Z</dcterms:created>
  <dcterms:modified xsi:type="dcterms:W3CDTF">2020-09-11T06:42:00Z</dcterms:modified>
</cp:coreProperties>
</file>